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83BA"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公开选聘中科建设开发总公司董事长的公告</w:t>
      </w:r>
    </w:p>
    <w:p w14:paraId="065BE3F6">
      <w:pPr>
        <w:jc w:val="left"/>
        <w:rPr>
          <w:rFonts w:ascii="仿宋" w:hAnsi="仿宋" w:eastAsia="仿宋"/>
          <w:sz w:val="28"/>
          <w:szCs w:val="28"/>
        </w:rPr>
      </w:pPr>
    </w:p>
    <w:p w14:paraId="04C6CA86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选聘原则</w:t>
      </w:r>
    </w:p>
    <w:p w14:paraId="3C278A8A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公开、公平、公正；德才兼备、市场导向；信托受益人利益最大化；重资产盘活与破产清算经验优先。</w:t>
      </w:r>
    </w:p>
    <w:p w14:paraId="5D06B6F3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岗位及任期</w:t>
      </w:r>
    </w:p>
    <w:p w14:paraId="1A1ABB14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1. </w:t>
      </w:r>
      <w:r>
        <w:rPr>
          <w:rFonts w:hint="eastAsia" w:ascii="仿宋" w:hAnsi="仿宋" w:eastAsia="仿宋"/>
          <w:sz w:val="28"/>
          <w:szCs w:val="28"/>
        </w:rPr>
        <w:t>董事长</w:t>
      </w:r>
      <w:r>
        <w:rPr>
          <w:rFonts w:ascii="仿宋" w:hAnsi="仿宋" w:eastAsia="仿宋"/>
          <w:sz w:val="28"/>
          <w:szCs w:val="28"/>
        </w:rPr>
        <w:t>（兼任法定代表人），任期三年；</w:t>
      </w:r>
    </w:p>
    <w:p w14:paraId="00314D0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2. </w:t>
      </w:r>
      <w:r>
        <w:rPr>
          <w:rFonts w:hint="eastAsia" w:ascii="仿宋" w:hAnsi="仿宋" w:eastAsia="仿宋"/>
          <w:sz w:val="28"/>
          <w:szCs w:val="28"/>
        </w:rPr>
        <w:t>工作地点：上海。</w:t>
      </w:r>
    </w:p>
    <w:p w14:paraId="36CA2909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岗位职责</w:t>
      </w:r>
    </w:p>
    <w:p w14:paraId="0BABC45D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按照《公司法》、《公司章程》规定及董事会授权的相关职责。</w:t>
      </w:r>
    </w:p>
    <w:p w14:paraId="0C083BAB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报名条件</w:t>
      </w:r>
    </w:p>
    <w:p w14:paraId="3EA228A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1. </w:t>
      </w:r>
      <w:r>
        <w:rPr>
          <w:rFonts w:hint="eastAsia" w:ascii="仿宋" w:hAnsi="仿宋" w:eastAsia="仿宋"/>
          <w:sz w:val="28"/>
          <w:szCs w:val="28"/>
        </w:rPr>
        <w:t>拥护中华人民共和国法律法规，无违法犯罪记录；</w:t>
      </w:r>
    </w:p>
    <w:p w14:paraId="1CA29BAC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2. </w:t>
      </w:r>
      <w:r>
        <w:rPr>
          <w:rFonts w:hint="eastAsia" w:ascii="仿宋" w:hAnsi="仿宋" w:eastAsia="仿宋"/>
          <w:sz w:val="28"/>
          <w:szCs w:val="28"/>
        </w:rPr>
        <w:t>年龄3</w:t>
      </w:r>
      <w:r>
        <w:rPr>
          <w:rFonts w:ascii="仿宋" w:hAnsi="仿宋" w:eastAsia="仿宋"/>
          <w:sz w:val="28"/>
          <w:szCs w:val="28"/>
        </w:rPr>
        <w:t>5-6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周岁，身体健康；</w:t>
      </w:r>
    </w:p>
    <w:p w14:paraId="16CB038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3. </w:t>
      </w:r>
      <w:r>
        <w:rPr>
          <w:rFonts w:hint="eastAsia" w:ascii="仿宋" w:hAnsi="仿宋" w:eastAsia="仿宋"/>
          <w:sz w:val="28"/>
          <w:szCs w:val="28"/>
        </w:rPr>
        <w:t>本科及以上学历，法律、财务、金融、工程管理、地产运营等相关专业优先；</w:t>
      </w:r>
    </w:p>
    <w:p w14:paraId="2B5C9D71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具有大型企业或困境企业重组、破产清算、资产管理等相关经验，以及建筑类及相关产业类等行业经验优先；</w:t>
      </w:r>
    </w:p>
    <w:p w14:paraId="416FCF95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5. </w:t>
      </w:r>
      <w:r>
        <w:rPr>
          <w:rFonts w:hint="eastAsia" w:ascii="仿宋" w:hAnsi="仿宋" w:eastAsia="仿宋"/>
          <w:sz w:val="28"/>
          <w:szCs w:val="28"/>
        </w:rPr>
        <w:t>愿意接受因中科建设潜在诉讼和可能面临限高、失信等潜在风险；</w:t>
      </w:r>
    </w:p>
    <w:p w14:paraId="5B3E9B3E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如有特别优秀者，上述条件可以适当放宽。</w:t>
      </w:r>
    </w:p>
    <w:p w14:paraId="1C19DAFD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选聘流程</w:t>
      </w:r>
    </w:p>
    <w:p w14:paraId="4F214764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按照《</w:t>
      </w:r>
      <w:r>
        <w:rPr>
          <w:rFonts w:hint="eastAsia" w:ascii="仿宋" w:hAnsi="仿宋" w:eastAsia="仿宋"/>
          <w:sz w:val="28"/>
          <w:szCs w:val="28"/>
          <w:woUserID w:val="1"/>
        </w:rPr>
        <w:t>国民信托·凤凰</w:t>
      </w:r>
      <w:r>
        <w:rPr>
          <w:rFonts w:ascii="仿宋" w:hAnsi="仿宋" w:eastAsia="仿宋"/>
          <w:sz w:val="28"/>
          <w:szCs w:val="28"/>
          <w:woUserID w:val="1"/>
        </w:rPr>
        <w:t>1号中科建设重整信托计划</w:t>
      </w:r>
      <w:r>
        <w:rPr>
          <w:rFonts w:hint="eastAsia" w:ascii="仿宋" w:hAnsi="仿宋" w:eastAsia="仿宋"/>
          <w:sz w:val="28"/>
          <w:szCs w:val="28"/>
        </w:rPr>
        <w:t>信托合同》由受托人收取候选人简历等基本情况后，报受益人常委会会议选定。</w:t>
      </w:r>
    </w:p>
    <w:p w14:paraId="122222E5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有关要求</w:t>
      </w:r>
    </w:p>
    <w:p w14:paraId="0E8079F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（一）报名材料</w:t>
      </w:r>
    </w:p>
    <w:p w14:paraId="7832705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需提交以下电子报名材料：</w:t>
      </w:r>
    </w:p>
    <w:p w14:paraId="6817552C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1.《报名表》</w:t>
      </w:r>
      <w:r>
        <w:rPr>
          <w:rFonts w:hint="eastAsia" w:ascii="仿宋" w:hAnsi="仿宋" w:eastAsia="仿宋"/>
          <w:sz w:val="28"/>
          <w:szCs w:val="28"/>
        </w:rPr>
        <w:t>，详见附件</w:t>
      </w:r>
      <w:r>
        <w:rPr>
          <w:rFonts w:ascii="仿宋" w:hAnsi="仿宋" w:eastAsia="仿宋"/>
          <w:sz w:val="28"/>
          <w:szCs w:val="28"/>
        </w:rPr>
        <w:t>。</w:t>
      </w:r>
    </w:p>
    <w:p w14:paraId="3F7914F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2.身份证、学历学位证书、专业技术任职资格及职称证书复印件，或权威机构出具的相关职（执）业资格证书复印件。</w:t>
      </w:r>
    </w:p>
    <w:p w14:paraId="0E6DFFE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3.反映本人</w:t>
      </w:r>
      <w:r>
        <w:rPr>
          <w:rFonts w:hint="eastAsia" w:ascii="仿宋" w:hAnsi="仿宋" w:eastAsia="仿宋"/>
          <w:sz w:val="28"/>
          <w:szCs w:val="28"/>
        </w:rPr>
        <w:t>专业</w:t>
      </w:r>
      <w:r>
        <w:rPr>
          <w:rFonts w:ascii="仿宋" w:hAnsi="仿宋" w:eastAsia="仿宋"/>
          <w:sz w:val="28"/>
          <w:szCs w:val="28"/>
        </w:rPr>
        <w:t>能力水平和工作业绩的情况介绍及相关证明材料。</w:t>
      </w:r>
    </w:p>
    <w:p w14:paraId="7C2386DE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（二）报名时间及方式</w:t>
      </w:r>
    </w:p>
    <w:p w14:paraId="10A70EA8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报名时间：自公告发布之日起至</w:t>
      </w:r>
      <w:r>
        <w:rPr>
          <w:rFonts w:ascii="仿宋" w:hAnsi="仿宋" w:eastAsia="仿宋"/>
          <w:sz w:val="28"/>
          <w:szCs w:val="28"/>
        </w:rPr>
        <w:t>2025年11月14日。</w:t>
      </w:r>
    </w:p>
    <w:p w14:paraId="695E0C4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报名方式：本次选聘采取网上报名方式。</w:t>
      </w:r>
    </w:p>
    <w:p w14:paraId="0ED69D1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请报名人员将报名材料电子版（扫描版）打包压缩后发送至</w:t>
      </w:r>
      <w:r>
        <w:rPr>
          <w:rFonts w:ascii="仿宋" w:hAnsi="仿宋" w:eastAsia="仿宋"/>
          <w:sz w:val="28"/>
          <w:szCs w:val="28"/>
        </w:rPr>
        <w:t>zkjsczxtfw@natrust.cn（邮件主题标明“姓名+</w:t>
      </w:r>
      <w:r>
        <w:rPr>
          <w:rFonts w:hint="eastAsia" w:ascii="仿宋" w:hAnsi="仿宋" w:eastAsia="仿宋"/>
          <w:sz w:val="28"/>
          <w:szCs w:val="28"/>
        </w:rPr>
        <w:t>中科建设董事长</w:t>
      </w:r>
      <w:r>
        <w:rPr>
          <w:rFonts w:ascii="仿宋" w:hAnsi="仿宋" w:eastAsia="仿宋"/>
          <w:sz w:val="28"/>
          <w:szCs w:val="28"/>
        </w:rPr>
        <w:t>报名”字样），报名时间以邮件发送日为准。</w:t>
      </w:r>
    </w:p>
    <w:p w14:paraId="22ED354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534D6E1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咨询电话：中科建设重整信托服务组 </w:t>
      </w:r>
      <w:r>
        <w:rPr>
          <w:rFonts w:ascii="仿宋" w:hAnsi="仿宋" w:eastAsia="仿宋"/>
          <w:sz w:val="28"/>
          <w:szCs w:val="28"/>
        </w:rPr>
        <w:t>13910990798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中等线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84CF5"/>
    <w:multiLevelType w:val="multilevel"/>
    <w:tmpl w:val="3DD84CF5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07"/>
    <w:rsid w:val="002679D0"/>
    <w:rsid w:val="00296E5C"/>
    <w:rsid w:val="003D28CC"/>
    <w:rsid w:val="0047444E"/>
    <w:rsid w:val="005415D6"/>
    <w:rsid w:val="005446B8"/>
    <w:rsid w:val="009A1E07"/>
    <w:rsid w:val="00A93A9F"/>
    <w:rsid w:val="00AB6403"/>
    <w:rsid w:val="00E65422"/>
    <w:rsid w:val="00E93EF6"/>
    <w:rsid w:val="75FF4D33"/>
    <w:rsid w:val="B755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127</Words>
  <Characters>725</Characters>
  <Lines>6</Lines>
  <Paragraphs>1</Paragraphs>
  <TotalTime>0</TotalTime>
  <ScaleCrop>false</ScaleCrop>
  <LinksUpToDate>false</LinksUpToDate>
  <CharactersWithSpaces>851</CharactersWithSpaces>
  <Application>WPS Office WWO_wpscloud_20251023191926-c3cb9a6fbd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2025-10-27T10:26:00Z</dcterms:created>
  <dc:creator>汤琦</dc:creator>
  <cp:lastModifiedBy>汤琦</cp:lastModifiedBy>
  <dcterms:modified xsi:type="dcterms:W3CDTF">2025-10-30T16:04:18Z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2052-12.9.0.23551</vt:lpwstr>
  </property>
  <property fmtid="{D5CDD505-2E9C-101B-9397-08002B2CF9AE}" pid="3" name="ICV">
    <vt:lpwstr>E860705A67BD021D021C0369EFEAE4A6_43</vt:lpwstr>
  </property>
</Properties>
</file>